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47" w:rsidRPr="00C96258" w:rsidRDefault="00917D47" w:rsidP="00C77298">
      <w:pPr>
        <w:spacing w:before="100" w:beforeAutospacing="1" w:after="100" w:afterAutospacing="1" w:line="240" w:lineRule="auto"/>
        <w:outlineLvl w:val="0"/>
        <w:rPr>
          <w:rFonts w:ascii="Times New Roman" w:eastAsia="Times New Roman" w:hAnsi="Times New Roman" w:cs="Times New Roman"/>
          <w:b/>
          <w:bCs/>
          <w:kern w:val="36"/>
          <w:sz w:val="20"/>
          <w:szCs w:val="20"/>
        </w:rPr>
      </w:pPr>
    </w:p>
    <w:tbl>
      <w:tblPr>
        <w:tblpPr w:leftFromText="180" w:rightFromText="180" w:vertAnchor="text" w:horzAnchor="margin" w:tblpY="-170"/>
        <w:tblOverlap w:val="never"/>
        <w:tblW w:w="4968" w:type="pct"/>
        <w:tblCellSpacing w:w="15" w:type="dxa"/>
        <w:tblCellMar>
          <w:left w:w="0" w:type="dxa"/>
          <w:right w:w="0" w:type="dxa"/>
        </w:tblCellMar>
        <w:tblLook w:val="04A0" w:firstRow="1" w:lastRow="0" w:firstColumn="1" w:lastColumn="0" w:noHBand="0" w:noVBand="1"/>
      </w:tblPr>
      <w:tblGrid>
        <w:gridCol w:w="193"/>
        <w:gridCol w:w="9167"/>
      </w:tblGrid>
      <w:tr w:rsidR="00C96258" w:rsidRPr="00F72C61" w:rsidTr="00506159">
        <w:trPr>
          <w:tblCellSpacing w:w="15" w:type="dxa"/>
        </w:trPr>
        <w:tc>
          <w:tcPr>
            <w:tcW w:w="0" w:type="auto"/>
            <w:vAlign w:val="center"/>
            <w:hideMark/>
          </w:tcPr>
          <w:p w:rsidR="00C96258" w:rsidRPr="00F72C61" w:rsidRDefault="00C96258" w:rsidP="00506159">
            <w:pPr>
              <w:spacing w:after="0" w:line="240" w:lineRule="auto"/>
              <w:rPr>
                <w:rFonts w:ascii="Arial" w:eastAsia="Times New Roman" w:hAnsi="Arial" w:cs="Arial"/>
                <w:sz w:val="24"/>
                <w:szCs w:val="24"/>
              </w:rPr>
            </w:pPr>
            <w:r w:rsidRPr="00F72C61">
              <w:rPr>
                <w:rFonts w:ascii="Arial" w:eastAsia="Times New Roman" w:hAnsi="Arial" w:cs="Arial"/>
                <w:sz w:val="24"/>
                <w:szCs w:val="24"/>
              </w:rPr>
              <w:t> </w:t>
            </w:r>
          </w:p>
        </w:tc>
        <w:tc>
          <w:tcPr>
            <w:tcW w:w="4920" w:type="pct"/>
            <w:vAlign w:val="center"/>
            <w:hideMark/>
          </w:tcPr>
          <w:p w:rsidR="00C96258" w:rsidRPr="00F72C61" w:rsidRDefault="00C96258" w:rsidP="00506159">
            <w:pPr>
              <w:spacing w:after="0" w:line="240" w:lineRule="auto"/>
              <w:rPr>
                <w:rFonts w:ascii="Arial" w:eastAsia="Times New Roman" w:hAnsi="Arial" w:cs="Arial"/>
                <w:sz w:val="16"/>
                <w:szCs w:val="16"/>
              </w:rPr>
            </w:pPr>
          </w:p>
        </w:tc>
      </w:tr>
    </w:tbl>
    <w:p w:rsidR="00C96258" w:rsidRDefault="00F72C61" w:rsidP="00917D47">
      <w:pPr>
        <w:spacing w:before="100" w:beforeAutospacing="1" w:after="100" w:afterAutospacing="1" w:line="240" w:lineRule="auto"/>
        <w:jc w:val="center"/>
        <w:outlineLvl w:val="0"/>
        <w:rPr>
          <w:rFonts w:ascii="Arial" w:eastAsia="Times New Roman" w:hAnsi="Arial" w:cs="Arial"/>
          <w:b/>
          <w:bCs/>
          <w:kern w:val="36"/>
          <w:sz w:val="24"/>
          <w:szCs w:val="24"/>
        </w:rPr>
      </w:pPr>
      <w:r w:rsidRPr="00F72C61">
        <w:rPr>
          <w:rFonts w:ascii="Arial" w:eastAsia="Times New Roman" w:hAnsi="Arial" w:cs="Arial"/>
          <w:b/>
          <w:bCs/>
          <w:kern w:val="36"/>
          <w:sz w:val="24"/>
          <w:szCs w:val="24"/>
        </w:rPr>
        <w:t>C</w:t>
      </w:r>
      <w:r w:rsidR="00C96258" w:rsidRPr="00C96258">
        <w:rPr>
          <w:rFonts w:ascii="Arial" w:eastAsia="Times New Roman" w:hAnsi="Arial" w:cs="Arial"/>
          <w:b/>
          <w:bCs/>
          <w:kern w:val="36"/>
          <w:sz w:val="24"/>
          <w:szCs w:val="24"/>
        </w:rPr>
        <w:t xml:space="preserve">onfidentiality Statement for </w:t>
      </w:r>
    </w:p>
    <w:p w:rsidR="00917D47" w:rsidRPr="00F72C61" w:rsidRDefault="00C96258" w:rsidP="00C96258">
      <w:pPr>
        <w:spacing w:before="100" w:beforeAutospacing="1" w:after="100" w:afterAutospacing="1" w:line="240" w:lineRule="auto"/>
        <w:jc w:val="center"/>
        <w:outlineLvl w:val="0"/>
        <w:rPr>
          <w:rFonts w:ascii="Arial" w:eastAsia="Times New Roman" w:hAnsi="Arial" w:cs="Arial"/>
          <w:b/>
          <w:bCs/>
          <w:kern w:val="36"/>
          <w:sz w:val="24"/>
          <w:szCs w:val="24"/>
        </w:rPr>
      </w:pPr>
      <w:r w:rsidRPr="00C96258">
        <w:rPr>
          <w:rFonts w:ascii="Arial" w:eastAsia="Times New Roman" w:hAnsi="Arial" w:cs="Arial"/>
          <w:b/>
          <w:bCs/>
          <w:kern w:val="36"/>
          <w:sz w:val="24"/>
          <w:szCs w:val="24"/>
        </w:rPr>
        <w:t xml:space="preserve">McPherson College </w:t>
      </w:r>
    </w:p>
    <w:tbl>
      <w:tblPr>
        <w:tblW w:w="5000" w:type="pct"/>
        <w:tblCellSpacing w:w="0" w:type="dxa"/>
        <w:tblCellMar>
          <w:left w:w="0" w:type="dxa"/>
          <w:right w:w="0" w:type="dxa"/>
        </w:tblCellMar>
        <w:tblLook w:val="04A0" w:firstRow="1" w:lastRow="0" w:firstColumn="1" w:lastColumn="0" w:noHBand="0" w:noVBand="1"/>
      </w:tblPr>
      <w:tblGrid>
        <w:gridCol w:w="9360"/>
      </w:tblGrid>
      <w:tr w:rsidR="00F72C61" w:rsidRPr="00F72C61" w:rsidTr="00F72C61">
        <w:trPr>
          <w:tblCellSpacing w:w="0" w:type="dxa"/>
        </w:trPr>
        <w:tc>
          <w:tcPr>
            <w:tcW w:w="0" w:type="auto"/>
            <w:hideMark/>
          </w:tcPr>
          <w:p w:rsidR="00F72C61" w:rsidRPr="00F72C61" w:rsidRDefault="00C96258" w:rsidP="00F72C61">
            <w:pPr>
              <w:spacing w:before="100" w:beforeAutospacing="1" w:after="100" w:afterAutospacing="1" w:line="240" w:lineRule="auto"/>
              <w:rPr>
                <w:rFonts w:ascii="Arial" w:eastAsia="Times New Roman" w:hAnsi="Arial" w:cs="Arial"/>
                <w:sz w:val="24"/>
                <w:szCs w:val="24"/>
              </w:rPr>
            </w:pPr>
            <w:r w:rsidRPr="00C96258">
              <w:rPr>
                <w:rFonts w:ascii="Arial" w:eastAsia="Times New Roman" w:hAnsi="Arial" w:cs="Arial"/>
                <w:sz w:val="24"/>
                <w:szCs w:val="24"/>
              </w:rPr>
              <w:t>McPherson College’s philosophy</w:t>
            </w:r>
            <w:r w:rsidR="00F72C61" w:rsidRPr="00F72C61">
              <w:rPr>
                <w:rFonts w:ascii="Arial" w:eastAsia="Times New Roman" w:hAnsi="Arial" w:cs="Arial"/>
                <w:sz w:val="24"/>
                <w:szCs w:val="24"/>
              </w:rPr>
              <w:t xml:space="preserve"> is to safeguard personal employee information in its possession </w:t>
            </w:r>
            <w:r w:rsidRPr="00C96258">
              <w:rPr>
                <w:rFonts w:ascii="Arial" w:eastAsia="Times New Roman" w:hAnsi="Arial" w:cs="Arial"/>
                <w:sz w:val="24"/>
                <w:szCs w:val="24"/>
              </w:rPr>
              <w:t xml:space="preserve">and </w:t>
            </w:r>
            <w:r w:rsidR="00F72C61" w:rsidRPr="00F72C61">
              <w:rPr>
                <w:rFonts w:ascii="Arial" w:eastAsia="Times New Roman" w:hAnsi="Arial" w:cs="Arial"/>
                <w:sz w:val="24"/>
                <w:szCs w:val="24"/>
              </w:rPr>
              <w:t>to ensure the conf</w:t>
            </w:r>
            <w:r w:rsidRPr="00C96258">
              <w:rPr>
                <w:rFonts w:ascii="Arial" w:eastAsia="Times New Roman" w:hAnsi="Arial" w:cs="Arial"/>
                <w:sz w:val="24"/>
                <w:szCs w:val="24"/>
              </w:rPr>
              <w:t xml:space="preserve">identiality of the information. McPherson </w:t>
            </w:r>
            <w:r w:rsidR="00396BFE" w:rsidRPr="00C96258">
              <w:rPr>
                <w:rFonts w:ascii="Arial" w:eastAsia="Times New Roman" w:hAnsi="Arial" w:cs="Arial"/>
                <w:sz w:val="24"/>
                <w:szCs w:val="24"/>
              </w:rPr>
              <w:t xml:space="preserve">College </w:t>
            </w:r>
            <w:r w:rsidR="00396BFE" w:rsidRPr="00F72C61">
              <w:rPr>
                <w:rFonts w:ascii="Arial" w:eastAsia="Times New Roman" w:hAnsi="Arial" w:cs="Arial"/>
                <w:sz w:val="24"/>
                <w:szCs w:val="24"/>
              </w:rPr>
              <w:t>will</w:t>
            </w:r>
            <w:r w:rsidR="00F72C61" w:rsidRPr="00F72C61">
              <w:rPr>
                <w:rFonts w:ascii="Arial" w:eastAsia="Times New Roman" w:hAnsi="Arial" w:cs="Arial"/>
                <w:sz w:val="24"/>
                <w:szCs w:val="24"/>
              </w:rPr>
              <w:t xml:space="preserve"> only collect personal information that is required to pursue its business operations and to comply with government reporting and disclosure requirements. Personal information collected by the company includes employee names, addresses, telephone numbers, e-mail addresses, emergency contact information, EEO data, social security numbers, date of birth, employment eligibility data, benefits plan enrollment information, which may include dependent personal information, and school/college or certification credentials. All pre-employment inquiry information and reference checking records conducted on empl</w:t>
            </w:r>
            <w:r w:rsidR="00B95DB3">
              <w:rPr>
                <w:rFonts w:ascii="Arial" w:eastAsia="Times New Roman" w:hAnsi="Arial" w:cs="Arial"/>
                <w:sz w:val="24"/>
                <w:szCs w:val="24"/>
              </w:rPr>
              <w:t xml:space="preserve">oyees and former employees </w:t>
            </w:r>
            <w:r w:rsidR="00F72C61" w:rsidRPr="00F72C61">
              <w:rPr>
                <w:rFonts w:ascii="Arial" w:eastAsia="Times New Roman" w:hAnsi="Arial" w:cs="Arial"/>
                <w:sz w:val="24"/>
                <w:szCs w:val="24"/>
              </w:rPr>
              <w:t>are maintained in locked, segregated areas</w:t>
            </w:r>
            <w:r w:rsidRPr="00C96258">
              <w:rPr>
                <w:rFonts w:ascii="Arial" w:eastAsia="Times New Roman" w:hAnsi="Arial" w:cs="Arial"/>
                <w:sz w:val="24"/>
                <w:szCs w:val="24"/>
              </w:rPr>
              <w:t xml:space="preserve"> and are not used by the college</w:t>
            </w:r>
            <w:r w:rsidR="00F72C61" w:rsidRPr="00F72C61">
              <w:rPr>
                <w:rFonts w:ascii="Arial" w:eastAsia="Times New Roman" w:hAnsi="Arial" w:cs="Arial"/>
                <w:sz w:val="24"/>
                <w:szCs w:val="24"/>
              </w:rPr>
              <w:t xml:space="preserve"> in the course of its business operations.</w:t>
            </w:r>
          </w:p>
          <w:p w:rsidR="008D0A27" w:rsidRDefault="00F72C61" w:rsidP="008B19AD">
            <w:pPr>
              <w:spacing w:before="100" w:beforeAutospacing="1" w:after="100" w:afterAutospacing="1" w:line="240" w:lineRule="auto"/>
              <w:rPr>
                <w:rFonts w:ascii="Arial" w:eastAsia="Times New Roman" w:hAnsi="Arial" w:cs="Arial"/>
                <w:sz w:val="24"/>
                <w:szCs w:val="24"/>
              </w:rPr>
            </w:pPr>
            <w:r w:rsidRPr="00F72C61">
              <w:rPr>
                <w:rFonts w:ascii="Arial" w:eastAsia="Times New Roman" w:hAnsi="Arial" w:cs="Arial"/>
                <w:sz w:val="24"/>
                <w:szCs w:val="24"/>
              </w:rPr>
              <w:t xml:space="preserve">Personal employee information will be considered confidential and as such will be shared only as required and with those who have a need to have access to such information. </w:t>
            </w:r>
            <w:r w:rsidR="008F24BE">
              <w:rPr>
                <w:rFonts w:ascii="Arial" w:eastAsia="Times New Roman" w:hAnsi="Arial" w:cs="Arial"/>
                <w:sz w:val="24"/>
                <w:szCs w:val="24"/>
              </w:rPr>
              <w:t>Personal</w:t>
            </w:r>
            <w:r w:rsidR="008B19AD">
              <w:rPr>
                <w:rFonts w:ascii="Arial" w:eastAsia="Times New Roman" w:hAnsi="Arial" w:cs="Arial"/>
                <w:sz w:val="24"/>
                <w:szCs w:val="24"/>
              </w:rPr>
              <w:t xml:space="preserve"> employee information will be shared with only those who have a </w:t>
            </w:r>
            <w:r w:rsidR="008F24BE">
              <w:rPr>
                <w:rFonts w:ascii="Arial" w:eastAsia="Times New Roman" w:hAnsi="Arial" w:cs="Arial"/>
                <w:sz w:val="24"/>
                <w:szCs w:val="24"/>
              </w:rPr>
              <w:t>legitimate</w:t>
            </w:r>
            <w:r w:rsidR="008B19AD">
              <w:rPr>
                <w:rFonts w:ascii="Arial" w:eastAsia="Times New Roman" w:hAnsi="Arial" w:cs="Arial"/>
                <w:sz w:val="24"/>
                <w:szCs w:val="24"/>
              </w:rPr>
              <w:t xml:space="preserve"> business need to know.  </w:t>
            </w:r>
            <w:r w:rsidR="00B95DB3">
              <w:rPr>
                <w:rFonts w:ascii="Arial" w:eastAsia="Times New Roman" w:hAnsi="Arial" w:cs="Arial"/>
                <w:sz w:val="24"/>
                <w:szCs w:val="24"/>
              </w:rPr>
              <w:t xml:space="preserve">This would also include placing that confidential information on any social media site.  </w:t>
            </w:r>
            <w:r w:rsidRPr="00F72C61">
              <w:rPr>
                <w:rFonts w:ascii="Arial" w:eastAsia="Times New Roman" w:hAnsi="Arial" w:cs="Arial"/>
                <w:sz w:val="24"/>
                <w:szCs w:val="24"/>
              </w:rPr>
              <w:t>All hard copy records will be maintained in locked, secure areas with access limited to those</w:t>
            </w:r>
            <w:r w:rsidR="00C96258" w:rsidRPr="00C96258">
              <w:rPr>
                <w:rFonts w:ascii="Arial" w:eastAsia="Times New Roman" w:hAnsi="Arial" w:cs="Arial"/>
                <w:sz w:val="24"/>
                <w:szCs w:val="24"/>
              </w:rPr>
              <w:t xml:space="preserve"> employees</w:t>
            </w:r>
            <w:r w:rsidR="00396BFE" w:rsidRPr="00C96258">
              <w:rPr>
                <w:rFonts w:ascii="Arial" w:eastAsia="Times New Roman" w:hAnsi="Arial" w:cs="Arial"/>
                <w:sz w:val="24"/>
                <w:szCs w:val="24"/>
              </w:rPr>
              <w:t xml:space="preserve">, </w:t>
            </w:r>
            <w:r w:rsidR="00396BFE" w:rsidRPr="00F72C61">
              <w:rPr>
                <w:rFonts w:ascii="Arial" w:eastAsia="Times New Roman" w:hAnsi="Arial" w:cs="Arial"/>
                <w:sz w:val="24"/>
                <w:szCs w:val="24"/>
              </w:rPr>
              <w:t>who</w:t>
            </w:r>
            <w:r w:rsidRPr="00F72C61">
              <w:rPr>
                <w:rFonts w:ascii="Arial" w:eastAsia="Times New Roman" w:hAnsi="Arial" w:cs="Arial"/>
                <w:sz w:val="24"/>
                <w:szCs w:val="24"/>
              </w:rPr>
              <w:t xml:space="preserve"> have a need for such access. Personal employee information used in business system applications wi</w:t>
            </w:r>
            <w:r w:rsidR="00C96258" w:rsidRPr="00C96258">
              <w:rPr>
                <w:rFonts w:ascii="Arial" w:eastAsia="Times New Roman" w:hAnsi="Arial" w:cs="Arial"/>
                <w:sz w:val="24"/>
                <w:szCs w:val="24"/>
              </w:rPr>
              <w:t xml:space="preserve">ll be safeguarded under our college’s </w:t>
            </w:r>
            <w:r w:rsidRPr="00F72C61">
              <w:rPr>
                <w:rFonts w:ascii="Arial" w:eastAsia="Times New Roman" w:hAnsi="Arial" w:cs="Arial"/>
                <w:sz w:val="24"/>
                <w:szCs w:val="24"/>
              </w:rPr>
              <w:t>proprietary electronic transmission and intrane</w:t>
            </w:r>
            <w:r w:rsidR="009727AC">
              <w:rPr>
                <w:rFonts w:ascii="Arial" w:eastAsia="Times New Roman" w:hAnsi="Arial" w:cs="Arial"/>
                <w:sz w:val="24"/>
                <w:szCs w:val="24"/>
              </w:rPr>
              <w:t>t policies and security s</w:t>
            </w:r>
            <w:r w:rsidR="00087070">
              <w:rPr>
                <w:rFonts w:ascii="Arial" w:eastAsia="Times New Roman" w:hAnsi="Arial" w:cs="Arial"/>
                <w:sz w:val="24"/>
                <w:szCs w:val="24"/>
              </w:rPr>
              <w:t>ystems as outlined in Policy 3.</w:t>
            </w:r>
            <w:r w:rsidR="00F07D6E">
              <w:rPr>
                <w:rFonts w:ascii="Arial" w:eastAsia="Times New Roman" w:hAnsi="Arial" w:cs="Arial"/>
                <w:sz w:val="24"/>
                <w:szCs w:val="24"/>
              </w:rPr>
              <w:t>0</w:t>
            </w:r>
            <w:r w:rsidR="00087070">
              <w:rPr>
                <w:rFonts w:ascii="Arial" w:eastAsia="Times New Roman" w:hAnsi="Arial" w:cs="Arial"/>
                <w:sz w:val="24"/>
                <w:szCs w:val="24"/>
              </w:rPr>
              <w:t>8</w:t>
            </w:r>
            <w:r w:rsidR="009727AC">
              <w:rPr>
                <w:rFonts w:ascii="Arial" w:eastAsia="Times New Roman" w:hAnsi="Arial" w:cs="Arial"/>
                <w:sz w:val="24"/>
                <w:szCs w:val="24"/>
              </w:rPr>
              <w:t xml:space="preserve"> Information Technology.</w:t>
            </w:r>
            <w:r w:rsidRPr="00F72C61">
              <w:rPr>
                <w:rFonts w:ascii="Arial" w:eastAsia="Times New Roman" w:hAnsi="Arial" w:cs="Arial"/>
                <w:sz w:val="24"/>
                <w:szCs w:val="24"/>
              </w:rPr>
              <w:t xml:space="preserve"> Participants</w:t>
            </w:r>
            <w:r w:rsidR="009727AC">
              <w:rPr>
                <w:rFonts w:ascii="Arial" w:eastAsia="Times New Roman" w:hAnsi="Arial" w:cs="Arial"/>
                <w:sz w:val="24"/>
                <w:szCs w:val="24"/>
              </w:rPr>
              <w:t xml:space="preserve"> in our college’s</w:t>
            </w:r>
            <w:r w:rsidR="008D0A27">
              <w:rPr>
                <w:rFonts w:ascii="Arial" w:eastAsia="Times New Roman" w:hAnsi="Arial" w:cs="Arial"/>
                <w:sz w:val="24"/>
                <w:szCs w:val="24"/>
              </w:rPr>
              <w:t xml:space="preserve"> benefit plans are </w:t>
            </w:r>
            <w:r w:rsidRPr="00F72C61">
              <w:rPr>
                <w:rFonts w:ascii="Arial" w:eastAsia="Times New Roman" w:hAnsi="Arial" w:cs="Arial"/>
                <w:sz w:val="24"/>
                <w:szCs w:val="24"/>
              </w:rPr>
              <w:t xml:space="preserve">aware that personal information will be shared with plan providers as required for their claims handling or record keeping needs. </w:t>
            </w:r>
            <w:r w:rsidR="009727AC">
              <w:rPr>
                <w:rFonts w:ascii="Arial" w:eastAsia="Times New Roman" w:hAnsi="Arial" w:cs="Arial"/>
                <w:sz w:val="24"/>
                <w:szCs w:val="24"/>
              </w:rPr>
              <w:t xml:space="preserve"> </w:t>
            </w:r>
            <w:r w:rsidR="00396BFE">
              <w:rPr>
                <w:rFonts w:ascii="Arial" w:eastAsia="Times New Roman" w:hAnsi="Arial" w:cs="Arial"/>
                <w:sz w:val="24"/>
                <w:szCs w:val="24"/>
              </w:rPr>
              <w:t>Accordingly, those financial services</w:t>
            </w:r>
            <w:r w:rsidR="009727AC">
              <w:rPr>
                <w:rFonts w:ascii="Arial" w:eastAsia="Times New Roman" w:hAnsi="Arial" w:cs="Arial"/>
                <w:sz w:val="24"/>
                <w:szCs w:val="24"/>
              </w:rPr>
              <w:t xml:space="preserve"> employees</w:t>
            </w:r>
            <w:r w:rsidR="00396BFE">
              <w:rPr>
                <w:rFonts w:ascii="Arial" w:eastAsia="Times New Roman" w:hAnsi="Arial" w:cs="Arial"/>
                <w:sz w:val="24"/>
                <w:szCs w:val="24"/>
              </w:rPr>
              <w:t>, who work with the electronic transfer of college employee personal information</w:t>
            </w:r>
            <w:r w:rsidR="008D0A27">
              <w:rPr>
                <w:rFonts w:ascii="Arial" w:eastAsia="Times New Roman" w:hAnsi="Arial" w:cs="Arial"/>
                <w:sz w:val="24"/>
                <w:szCs w:val="24"/>
              </w:rPr>
              <w:t xml:space="preserve"> while working with our employee benefits plans</w:t>
            </w:r>
            <w:r w:rsidR="00396BFE">
              <w:rPr>
                <w:rFonts w:ascii="Arial" w:eastAsia="Times New Roman" w:hAnsi="Arial" w:cs="Arial"/>
                <w:sz w:val="24"/>
                <w:szCs w:val="24"/>
              </w:rPr>
              <w:t xml:space="preserve">, </w:t>
            </w:r>
            <w:r w:rsidR="009727AC">
              <w:rPr>
                <w:rFonts w:ascii="Arial" w:eastAsia="Times New Roman" w:hAnsi="Arial" w:cs="Arial"/>
                <w:sz w:val="24"/>
                <w:szCs w:val="24"/>
              </w:rPr>
              <w:t xml:space="preserve"> </w:t>
            </w:r>
            <w:r w:rsidR="00396BFE">
              <w:rPr>
                <w:rFonts w:ascii="Arial" w:eastAsia="Times New Roman" w:hAnsi="Arial" w:cs="Arial"/>
                <w:sz w:val="24"/>
                <w:szCs w:val="24"/>
              </w:rPr>
              <w:t>should have the appropriate HIPA</w:t>
            </w:r>
            <w:r w:rsidR="009727AC">
              <w:rPr>
                <w:rFonts w:ascii="Arial" w:eastAsia="Times New Roman" w:hAnsi="Arial" w:cs="Arial"/>
                <w:sz w:val="24"/>
                <w:szCs w:val="24"/>
              </w:rPr>
              <w:t>A release statement</w:t>
            </w:r>
            <w:r w:rsidR="00396BFE">
              <w:rPr>
                <w:rFonts w:ascii="Arial" w:eastAsia="Times New Roman" w:hAnsi="Arial" w:cs="Arial"/>
                <w:sz w:val="24"/>
                <w:szCs w:val="24"/>
              </w:rPr>
              <w:t xml:space="preserve"> assigned to her/his electronic</w:t>
            </w:r>
            <w:r w:rsidR="001B7658">
              <w:rPr>
                <w:rFonts w:ascii="Arial" w:eastAsia="Times New Roman" w:hAnsi="Arial" w:cs="Arial"/>
                <w:sz w:val="24"/>
                <w:szCs w:val="24"/>
              </w:rPr>
              <w:t xml:space="preserve"> signature. </w:t>
            </w:r>
          </w:p>
          <w:p w:rsidR="00F72C61" w:rsidRDefault="00087070" w:rsidP="00F72C6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An example of a HIPA</w:t>
            </w:r>
            <w:r w:rsidR="001B7658">
              <w:rPr>
                <w:rFonts w:ascii="Arial" w:eastAsia="Times New Roman" w:hAnsi="Arial" w:cs="Arial"/>
                <w:sz w:val="24"/>
                <w:szCs w:val="24"/>
              </w:rPr>
              <w:t>A</w:t>
            </w:r>
            <w:r w:rsidR="00396BFE">
              <w:rPr>
                <w:rFonts w:ascii="Arial" w:eastAsia="Times New Roman" w:hAnsi="Arial" w:cs="Arial"/>
                <w:sz w:val="24"/>
                <w:szCs w:val="24"/>
              </w:rPr>
              <w:t xml:space="preserve"> statement</w:t>
            </w:r>
            <w:r w:rsidR="00F97D3E">
              <w:rPr>
                <w:rFonts w:ascii="Arial" w:eastAsia="Times New Roman" w:hAnsi="Arial" w:cs="Arial"/>
                <w:sz w:val="24"/>
                <w:szCs w:val="24"/>
              </w:rPr>
              <w:t xml:space="preserve"> follows</w:t>
            </w:r>
            <w:r w:rsidR="00396BFE">
              <w:rPr>
                <w:rFonts w:ascii="Arial" w:eastAsia="Times New Roman" w:hAnsi="Arial" w:cs="Arial"/>
                <w:sz w:val="24"/>
                <w:szCs w:val="24"/>
              </w:rPr>
              <w:t>:</w:t>
            </w:r>
          </w:p>
          <w:p w:rsidR="00396BFE" w:rsidRDefault="00396BFE" w:rsidP="00396BFE">
            <w:pPr>
              <w:rPr>
                <w:rFonts w:ascii="Calibri" w:eastAsia="Calibri" w:hAnsi="Calibri" w:cs="Calibri"/>
                <w:color w:val="1F497D"/>
                <w:sz w:val="18"/>
                <w:szCs w:val="18"/>
              </w:rPr>
            </w:pPr>
            <w:r>
              <w:rPr>
                <w:rFonts w:ascii="Arial" w:eastAsia="Calibri" w:hAnsi="Arial" w:cs="Arial"/>
                <w:color w:val="1F497D"/>
                <w:sz w:val="18"/>
                <w:szCs w:val="18"/>
              </w:rPr>
              <w:t>IMPORTANT NOTICE:</w:t>
            </w:r>
            <w:r>
              <w:rPr>
                <w:rFonts w:ascii="Arial" w:eastAsia="Calibri" w:hAnsi="Arial" w:cs="Arial"/>
                <w:color w:val="1F497D"/>
                <w:sz w:val="18"/>
                <w:szCs w:val="18"/>
              </w:rPr>
              <w:br/>
              <w:t xml:space="preserve">The information in this email communication may contain individually identifiable health information that is protected by the federal law, the </w:t>
            </w:r>
            <w:r>
              <w:rPr>
                <w:rFonts w:ascii="Arial" w:eastAsia="Calibri" w:hAnsi="Arial" w:cs="Arial"/>
                <w:color w:val="366388"/>
                <w:sz w:val="18"/>
                <w:szCs w:val="18"/>
              </w:rPr>
              <w:t>Health Insurance Portability and Accountability Act</w:t>
            </w:r>
            <w:r>
              <w:rPr>
                <w:rFonts w:ascii="Calibri" w:eastAsia="Calibri" w:hAnsi="Calibri" w:cs="Calibri"/>
                <w:color w:val="1F497D"/>
                <w:sz w:val="18"/>
                <w:szCs w:val="18"/>
              </w:rPr>
              <w:t xml:space="preserve"> (HIPAA) of 1996, and other state laws.  As such, it must be treated as confidential and it is intended to be viewed exclusively by the person to whom this email is addressed.  This email contains </w:t>
            </w:r>
            <w:r>
              <w:rPr>
                <w:rFonts w:ascii="Calibri" w:eastAsia="Calibri" w:hAnsi="Calibri" w:cs="Calibri"/>
                <w:color w:val="366388"/>
                <w:sz w:val="18"/>
                <w:szCs w:val="18"/>
              </w:rPr>
              <w:t>confidential information</w:t>
            </w:r>
            <w:r>
              <w:rPr>
                <w:rFonts w:ascii="Calibri" w:eastAsia="Calibri" w:hAnsi="Calibri" w:cs="Calibri"/>
                <w:color w:val="1F497D"/>
                <w:sz w:val="18"/>
                <w:szCs w:val="18"/>
              </w:rPr>
              <w:t xml:space="preserve"> that may also be legally privileged.  If you are not the addressee or the person responsible for receiving this email for the intended recipient, you are hereby notified that any use of the contents or any action to inform another of its contents is strictly prohibited.  If you have received this email in error, please provide notification to me at McPherson College by return mail.</w:t>
            </w:r>
          </w:p>
          <w:p w:rsidR="00F97D3E" w:rsidRDefault="00F97D3E" w:rsidP="00396BFE">
            <w:pPr>
              <w:rPr>
                <w:rFonts w:ascii="Calibri" w:eastAsia="Calibri" w:hAnsi="Calibri" w:cs="Calibri"/>
                <w:color w:val="1F497D"/>
                <w:sz w:val="18"/>
                <w:szCs w:val="18"/>
              </w:rPr>
            </w:pPr>
          </w:p>
          <w:p w:rsidR="00F97D3E" w:rsidRDefault="00F97D3E" w:rsidP="00396BFE">
            <w:pPr>
              <w:rPr>
                <w:rFonts w:ascii="Calibri" w:eastAsia="Calibri" w:hAnsi="Calibri" w:cs="Calibri"/>
                <w:color w:val="1F497D"/>
                <w:sz w:val="18"/>
                <w:szCs w:val="18"/>
              </w:rPr>
            </w:pPr>
          </w:p>
          <w:p w:rsidR="00F72C61" w:rsidRPr="00F72C61" w:rsidRDefault="00F97D3E" w:rsidP="00F72C6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Other college </w:t>
            </w:r>
            <w:r w:rsidR="00F72C61" w:rsidRPr="00F72C61">
              <w:rPr>
                <w:rFonts w:ascii="Arial" w:eastAsia="Times New Roman" w:hAnsi="Arial" w:cs="Arial"/>
                <w:sz w:val="24"/>
                <w:szCs w:val="24"/>
              </w:rPr>
              <w:t>information, which may include organizational charts, department titles and staff charts, job titl</w:t>
            </w:r>
            <w:r w:rsidR="008D0A27">
              <w:rPr>
                <w:rFonts w:ascii="Arial" w:eastAsia="Times New Roman" w:hAnsi="Arial" w:cs="Arial"/>
                <w:sz w:val="24"/>
                <w:szCs w:val="24"/>
              </w:rPr>
              <w:t xml:space="preserve">es, department budgets, </w:t>
            </w:r>
            <w:r w:rsidR="00F72C61" w:rsidRPr="00F72C61">
              <w:rPr>
                <w:rFonts w:ascii="Arial" w:eastAsia="Times New Roman" w:hAnsi="Arial" w:cs="Arial"/>
                <w:sz w:val="24"/>
                <w:szCs w:val="24"/>
              </w:rPr>
              <w:t>coding and recording systems, telephone dir</w:t>
            </w:r>
            <w:r w:rsidR="008D0A27">
              <w:rPr>
                <w:rFonts w:ascii="Arial" w:eastAsia="Times New Roman" w:hAnsi="Arial" w:cs="Arial"/>
                <w:sz w:val="24"/>
                <w:szCs w:val="24"/>
              </w:rPr>
              <w:t xml:space="preserve">ectories, e-mail lists, college </w:t>
            </w:r>
            <w:r w:rsidR="00F72C61" w:rsidRPr="00F72C61">
              <w:rPr>
                <w:rFonts w:ascii="Arial" w:eastAsia="Times New Roman" w:hAnsi="Arial" w:cs="Arial"/>
                <w:sz w:val="24"/>
                <w:szCs w:val="24"/>
              </w:rPr>
              <w:t>facility or location information and address</w:t>
            </w:r>
            <w:r w:rsidR="008D0A27">
              <w:rPr>
                <w:rFonts w:ascii="Arial" w:eastAsia="Times New Roman" w:hAnsi="Arial" w:cs="Arial"/>
                <w:sz w:val="24"/>
                <w:szCs w:val="24"/>
              </w:rPr>
              <w:t>es, is considered by our college</w:t>
            </w:r>
            <w:r w:rsidR="00F72C61" w:rsidRPr="00F72C61">
              <w:rPr>
                <w:rFonts w:ascii="Arial" w:eastAsia="Times New Roman" w:hAnsi="Arial" w:cs="Arial"/>
                <w:sz w:val="24"/>
                <w:szCs w:val="24"/>
              </w:rPr>
              <w:t xml:space="preserve"> to be proprietary company information to be used for int</w:t>
            </w:r>
            <w:r w:rsidR="008D0A27">
              <w:rPr>
                <w:rFonts w:ascii="Arial" w:eastAsia="Times New Roman" w:hAnsi="Arial" w:cs="Arial"/>
                <w:sz w:val="24"/>
                <w:szCs w:val="24"/>
              </w:rPr>
              <w:t>ernal purposes only. McPherson College</w:t>
            </w:r>
            <w:r w:rsidR="00F72C61" w:rsidRPr="00F72C61">
              <w:rPr>
                <w:rFonts w:ascii="Arial" w:eastAsia="Times New Roman" w:hAnsi="Arial" w:cs="Arial"/>
                <w:sz w:val="24"/>
                <w:szCs w:val="24"/>
              </w:rPr>
              <w:t xml:space="preserve"> maintains the right to communicate and distribute such company information as it deems necessary to conduct business operations.</w:t>
            </w:r>
          </w:p>
          <w:p w:rsidR="00F72C61" w:rsidRPr="00F72C61" w:rsidRDefault="00F72C61" w:rsidP="00F72C61">
            <w:pPr>
              <w:spacing w:before="100" w:beforeAutospacing="1" w:after="100" w:afterAutospacing="1" w:line="240" w:lineRule="auto"/>
              <w:rPr>
                <w:rFonts w:ascii="Arial" w:eastAsia="Times New Roman" w:hAnsi="Arial" w:cs="Arial"/>
                <w:sz w:val="24"/>
                <w:szCs w:val="24"/>
              </w:rPr>
            </w:pPr>
            <w:r w:rsidRPr="00F72C61">
              <w:rPr>
                <w:rFonts w:ascii="Arial" w:eastAsia="Times New Roman" w:hAnsi="Arial" w:cs="Arial"/>
                <w:sz w:val="24"/>
                <w:szCs w:val="24"/>
              </w:rPr>
              <w:t>If an employee becomes aware of a material breach in maintaining the confidentiality of his or her personal information, the employee should report the</w:t>
            </w:r>
            <w:r w:rsidR="008D0A27">
              <w:rPr>
                <w:rFonts w:ascii="Arial" w:eastAsia="Times New Roman" w:hAnsi="Arial" w:cs="Arial"/>
                <w:sz w:val="24"/>
                <w:szCs w:val="24"/>
              </w:rPr>
              <w:t xml:space="preserve"> incident to Director of Human Resources.  The Director of Human Resources</w:t>
            </w:r>
            <w:r w:rsidRPr="00F72C61">
              <w:rPr>
                <w:rFonts w:ascii="Arial" w:eastAsia="Times New Roman" w:hAnsi="Arial" w:cs="Arial"/>
                <w:sz w:val="24"/>
                <w:szCs w:val="24"/>
              </w:rPr>
              <w:t xml:space="preserve"> has the responsibility to investigate the inci</w:t>
            </w:r>
            <w:r w:rsidR="006C68B8">
              <w:rPr>
                <w:rFonts w:ascii="Arial" w:eastAsia="Times New Roman" w:hAnsi="Arial" w:cs="Arial"/>
                <w:sz w:val="24"/>
                <w:szCs w:val="24"/>
              </w:rPr>
              <w:t>dent and take corrective action, which could include discipline up to and including termination.</w:t>
            </w:r>
            <w:r w:rsidRPr="00F72C61">
              <w:rPr>
                <w:rFonts w:ascii="Arial" w:eastAsia="Times New Roman" w:hAnsi="Arial" w:cs="Arial"/>
                <w:sz w:val="24"/>
                <w:szCs w:val="24"/>
              </w:rPr>
              <w:t xml:space="preserve"> Please be aware that a standard of reasonableness will apply in these circumstances. Examples of the release o</w:t>
            </w:r>
            <w:r w:rsidR="007A1361">
              <w:rPr>
                <w:rFonts w:ascii="Arial" w:eastAsia="Times New Roman" w:hAnsi="Arial" w:cs="Arial"/>
                <w:sz w:val="24"/>
                <w:szCs w:val="24"/>
              </w:rPr>
              <w:t>f personal employee information, which will</w:t>
            </w:r>
            <w:r w:rsidRPr="00F72C61">
              <w:rPr>
                <w:rFonts w:ascii="Arial" w:eastAsia="Times New Roman" w:hAnsi="Arial" w:cs="Arial"/>
                <w:sz w:val="24"/>
                <w:szCs w:val="24"/>
              </w:rPr>
              <w:t xml:space="preserve"> not be considered a breach include</w:t>
            </w:r>
            <w:r w:rsidR="007A1361">
              <w:rPr>
                <w:rFonts w:ascii="Arial" w:eastAsia="Times New Roman" w:hAnsi="Arial" w:cs="Arial"/>
                <w:sz w:val="24"/>
                <w:szCs w:val="24"/>
              </w:rPr>
              <w:t>, but is not limited</w:t>
            </w:r>
            <w:r w:rsidRPr="00F72C61">
              <w:rPr>
                <w:rFonts w:ascii="Arial" w:eastAsia="Times New Roman" w:hAnsi="Arial" w:cs="Arial"/>
                <w:sz w:val="24"/>
                <w:szCs w:val="24"/>
              </w:rPr>
              <w:t xml:space="preserve"> the following:</w:t>
            </w:r>
          </w:p>
          <w:p w:rsidR="00F72C61" w:rsidRPr="007A1361" w:rsidRDefault="00F72C61" w:rsidP="007A1361">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7A1361">
              <w:rPr>
                <w:rFonts w:ascii="Arial" w:eastAsia="Times New Roman" w:hAnsi="Arial" w:cs="Arial"/>
                <w:sz w:val="24"/>
                <w:szCs w:val="24"/>
              </w:rPr>
              <w:t xml:space="preserve">Release of partial employee birth dates, i.e., day and month is not considered confidential and will </w:t>
            </w:r>
            <w:r w:rsidR="007A1361">
              <w:rPr>
                <w:rFonts w:ascii="Arial" w:eastAsia="Times New Roman" w:hAnsi="Arial" w:cs="Arial"/>
                <w:sz w:val="24"/>
                <w:szCs w:val="24"/>
              </w:rPr>
              <w:t>b</w:t>
            </w:r>
            <w:r w:rsidR="00B95DB3">
              <w:rPr>
                <w:rFonts w:ascii="Arial" w:eastAsia="Times New Roman" w:hAnsi="Arial" w:cs="Arial"/>
                <w:sz w:val="24"/>
                <w:szCs w:val="24"/>
              </w:rPr>
              <w:t xml:space="preserve">e shared with department heads, </w:t>
            </w:r>
            <w:r w:rsidRPr="007A1361">
              <w:rPr>
                <w:rFonts w:ascii="Arial" w:eastAsia="Times New Roman" w:hAnsi="Arial" w:cs="Arial"/>
                <w:sz w:val="24"/>
                <w:szCs w:val="24"/>
              </w:rPr>
              <w:t>who elect to recognize employees on such dates.</w:t>
            </w:r>
          </w:p>
          <w:p w:rsidR="00F72C61" w:rsidRPr="007A1361" w:rsidRDefault="00F72C61" w:rsidP="007A1361">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7A1361">
              <w:rPr>
                <w:rFonts w:ascii="Arial" w:eastAsia="Times New Roman" w:hAnsi="Arial" w:cs="Arial"/>
                <w:sz w:val="24"/>
                <w:szCs w:val="24"/>
              </w:rPr>
              <w:t>Personal telephone numbers or e-mail addresses may be distributed to department hea</w:t>
            </w:r>
            <w:r w:rsidR="007A1361">
              <w:rPr>
                <w:rFonts w:ascii="Arial" w:eastAsia="Times New Roman" w:hAnsi="Arial" w:cs="Arial"/>
                <w:sz w:val="24"/>
                <w:szCs w:val="24"/>
              </w:rPr>
              <w:t>d in order to facilitate college</w:t>
            </w:r>
            <w:r w:rsidRPr="007A1361">
              <w:rPr>
                <w:rFonts w:ascii="Arial" w:eastAsia="Times New Roman" w:hAnsi="Arial" w:cs="Arial"/>
                <w:sz w:val="24"/>
                <w:szCs w:val="24"/>
              </w:rPr>
              <w:t xml:space="preserve"> work schedules or business operations.</w:t>
            </w:r>
          </w:p>
          <w:p w:rsidR="00F72C61" w:rsidRPr="007A1361" w:rsidRDefault="00F72C61" w:rsidP="007A1361">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7A1361">
              <w:rPr>
                <w:rFonts w:ascii="Arial" w:eastAsia="Times New Roman" w:hAnsi="Arial" w:cs="Arial"/>
                <w:sz w:val="24"/>
                <w:szCs w:val="24"/>
              </w:rPr>
              <w:t>Employee identifier information used in salary or budget planning, review processes and for timekeeping purposes will be shared with department heads.</w:t>
            </w:r>
          </w:p>
          <w:p w:rsidR="00F72C61" w:rsidRPr="007A1361" w:rsidRDefault="00F72C61" w:rsidP="007A1361">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7A1361">
              <w:rPr>
                <w:rFonts w:ascii="Arial" w:eastAsia="Times New Roman" w:hAnsi="Arial" w:cs="Arial"/>
                <w:sz w:val="24"/>
                <w:szCs w:val="24"/>
              </w:rPr>
              <w:t xml:space="preserve">Employee’s company anniversary or service recognition information will be distributed to appropriate department heads periodically. </w:t>
            </w:r>
          </w:p>
          <w:p w:rsidR="00F72C61" w:rsidRDefault="00F72C61" w:rsidP="007A1361">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7A1361">
              <w:rPr>
                <w:rFonts w:ascii="Arial" w:eastAsia="Times New Roman" w:hAnsi="Arial" w:cs="Arial"/>
                <w:sz w:val="24"/>
                <w:szCs w:val="24"/>
              </w:rPr>
              <w:t xml:space="preserve"> Employee and dependent information may be distributed in accordance with open enrollment processes for periodic benefit plan changes or periodic benefits statement updates.</w:t>
            </w:r>
          </w:p>
          <w:p w:rsidR="00FC7AA4" w:rsidRPr="00FC7AA4" w:rsidRDefault="00FC7AA4" w:rsidP="004D0184">
            <w:pPr>
              <w:rPr>
                <w:rFonts w:ascii="Arial" w:eastAsia="Times New Roman" w:hAnsi="Arial" w:cs="Arial"/>
                <w:sz w:val="24"/>
                <w:szCs w:val="24"/>
              </w:rPr>
            </w:pPr>
          </w:p>
        </w:tc>
      </w:tr>
    </w:tbl>
    <w:p w:rsidR="00E92EC2" w:rsidRDefault="006C68B8">
      <w:pPr>
        <w:rPr>
          <w:rFonts w:ascii="Arial" w:hAnsi="Arial" w:cs="Arial"/>
        </w:rPr>
      </w:pPr>
      <w:r>
        <w:rPr>
          <w:rFonts w:ascii="Arial" w:hAnsi="Arial" w:cs="Arial"/>
        </w:rPr>
        <w:lastRenderedPageBreak/>
        <w:t>I have read and un</w:t>
      </w:r>
      <w:r w:rsidR="00833690">
        <w:rPr>
          <w:rFonts w:ascii="Arial" w:hAnsi="Arial" w:cs="Arial"/>
        </w:rPr>
        <w:t>derstand this McPherson College</w:t>
      </w:r>
      <w:r>
        <w:rPr>
          <w:rFonts w:ascii="Arial" w:hAnsi="Arial" w:cs="Arial"/>
        </w:rPr>
        <w:t xml:space="preserve"> policy.</w:t>
      </w:r>
    </w:p>
    <w:p w:rsidR="006C68B8" w:rsidRDefault="006C68B8">
      <w:pPr>
        <w:rPr>
          <w:rFonts w:ascii="Arial" w:hAnsi="Arial" w:cs="Arial"/>
        </w:rPr>
      </w:pPr>
      <w:r>
        <w:rPr>
          <w:rFonts w:ascii="Arial" w:hAnsi="Arial" w:cs="Arial"/>
        </w:rPr>
        <w:t>_________________________________________________          ___________________</w:t>
      </w:r>
    </w:p>
    <w:p w:rsidR="006C68B8" w:rsidRDefault="006C68B8">
      <w:pPr>
        <w:rPr>
          <w:rFonts w:ascii="Arial" w:hAnsi="Arial" w:cs="Arial"/>
        </w:rPr>
      </w:pPr>
      <w:r>
        <w:rPr>
          <w:rFonts w:ascii="Arial" w:hAnsi="Arial" w:cs="Arial"/>
        </w:rPr>
        <w:t>(Employee signature followed by</w:t>
      </w:r>
      <w:r w:rsidR="008F24BE">
        <w:rPr>
          <w:rFonts w:ascii="Arial" w:hAnsi="Arial" w:cs="Arial"/>
        </w:rPr>
        <w:t xml:space="preserve"> employee printing name)</w:t>
      </w:r>
      <w:r w:rsidR="008F24BE">
        <w:rPr>
          <w:rFonts w:ascii="Arial" w:hAnsi="Arial" w:cs="Arial"/>
        </w:rPr>
        <w:tab/>
      </w:r>
      <w:r w:rsidR="008F24BE">
        <w:rPr>
          <w:rFonts w:ascii="Arial" w:hAnsi="Arial" w:cs="Arial"/>
        </w:rPr>
        <w:tab/>
      </w:r>
      <w:r w:rsidR="008F24BE">
        <w:rPr>
          <w:rFonts w:ascii="Arial" w:hAnsi="Arial" w:cs="Arial"/>
        </w:rPr>
        <w:tab/>
      </w:r>
      <w:r>
        <w:rPr>
          <w:rFonts w:ascii="Arial" w:hAnsi="Arial" w:cs="Arial"/>
        </w:rPr>
        <w:t>(Date)</w:t>
      </w:r>
    </w:p>
    <w:p w:rsidR="006C68B8" w:rsidRDefault="006C68B8">
      <w:pPr>
        <w:rPr>
          <w:rFonts w:ascii="Arial" w:hAnsi="Arial" w:cs="Arial"/>
        </w:rPr>
      </w:pPr>
    </w:p>
    <w:p w:rsidR="006C68B8" w:rsidRDefault="006C68B8">
      <w:pPr>
        <w:rPr>
          <w:rFonts w:ascii="Arial" w:hAnsi="Arial" w:cs="Arial"/>
        </w:rPr>
      </w:pPr>
      <w:r>
        <w:rPr>
          <w:rFonts w:ascii="Arial" w:hAnsi="Arial" w:cs="Arial"/>
        </w:rPr>
        <w:t>_________________________________________________           __________________</w:t>
      </w:r>
    </w:p>
    <w:p w:rsidR="00EB55F2" w:rsidRDefault="00EB55F2">
      <w:pPr>
        <w:rPr>
          <w:rFonts w:ascii="Arial" w:hAnsi="Arial" w:cs="Arial"/>
        </w:rPr>
      </w:pPr>
      <w:r>
        <w:rPr>
          <w:rFonts w:ascii="Arial" w:hAnsi="Arial" w:cs="Arial"/>
        </w:rPr>
        <w:t>(Witness to 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B55F2" w:rsidRDefault="00B95DB3">
      <w:pPr>
        <w:rPr>
          <w:rFonts w:ascii="Arial" w:hAnsi="Arial" w:cs="Arial"/>
        </w:rPr>
      </w:pPr>
      <w:r>
        <w:rPr>
          <w:rFonts w:ascii="Arial" w:hAnsi="Arial" w:cs="Arial"/>
        </w:rPr>
        <w:t>1.2013</w:t>
      </w:r>
    </w:p>
    <w:p w:rsidR="00B76772" w:rsidRDefault="00B76772" w:rsidP="004D0184">
      <w:pPr>
        <w:rPr>
          <w:rFonts w:ascii="Arial" w:hAnsi="Arial" w:cs="Arial"/>
          <w:color w:val="000000"/>
          <w:sz w:val="24"/>
          <w:szCs w:val="24"/>
        </w:rPr>
      </w:pPr>
    </w:p>
    <w:p w:rsidR="004D0184" w:rsidRPr="00B76772" w:rsidRDefault="004D0184" w:rsidP="00B76772">
      <w:pPr>
        <w:jc w:val="center"/>
        <w:rPr>
          <w:rFonts w:ascii="Arial" w:hAnsi="Arial" w:cs="Arial"/>
          <w:b/>
          <w:color w:val="000000"/>
          <w:sz w:val="24"/>
          <w:szCs w:val="24"/>
        </w:rPr>
      </w:pPr>
      <w:r w:rsidRPr="00B76772">
        <w:rPr>
          <w:rFonts w:ascii="Arial" w:hAnsi="Arial" w:cs="Arial"/>
          <w:b/>
          <w:color w:val="000000"/>
          <w:sz w:val="24"/>
          <w:szCs w:val="24"/>
        </w:rPr>
        <w:t>Proprietary Information Obligations for McPherson College</w:t>
      </w:r>
    </w:p>
    <w:p w:rsidR="004D0184" w:rsidRDefault="004D0184" w:rsidP="004D0184">
      <w:pPr>
        <w:rPr>
          <w:rFonts w:ascii="Arial" w:hAnsi="Arial" w:cs="Arial"/>
          <w:color w:val="000000"/>
          <w:sz w:val="24"/>
          <w:szCs w:val="24"/>
        </w:rPr>
      </w:pPr>
      <w:r w:rsidRPr="00FC7AA4">
        <w:rPr>
          <w:rFonts w:ascii="Arial" w:hAnsi="Arial" w:cs="Arial"/>
          <w:color w:val="000000"/>
          <w:sz w:val="24"/>
          <w:szCs w:val="24"/>
        </w:rPr>
        <w:t>Both during and after your</w:t>
      </w:r>
      <w:r>
        <w:rPr>
          <w:rFonts w:ascii="Arial" w:hAnsi="Arial" w:cs="Arial"/>
          <w:color w:val="000000"/>
          <w:sz w:val="24"/>
          <w:szCs w:val="24"/>
        </w:rPr>
        <w:t xml:space="preserve"> </w:t>
      </w:r>
      <w:r w:rsidRPr="00FC7AA4">
        <w:rPr>
          <w:rFonts w:ascii="Arial" w:hAnsi="Arial" w:cs="Arial"/>
          <w:color w:val="000000"/>
          <w:sz w:val="24"/>
          <w:szCs w:val="24"/>
        </w:rPr>
        <w:t>employment you acknowledge your continuing obligations under the Confidentiality Statement for McPherson College not to use or disclose any confidential</w:t>
      </w:r>
      <w:r>
        <w:rPr>
          <w:rFonts w:ascii="Arial" w:hAnsi="Arial" w:cs="Arial"/>
          <w:color w:val="000000"/>
          <w:sz w:val="24"/>
          <w:szCs w:val="24"/>
        </w:rPr>
        <w:t xml:space="preserve"> </w:t>
      </w:r>
      <w:r w:rsidRPr="00FC7AA4">
        <w:rPr>
          <w:rFonts w:ascii="Arial" w:hAnsi="Arial" w:cs="Arial"/>
          <w:color w:val="000000"/>
          <w:sz w:val="24"/>
          <w:szCs w:val="24"/>
        </w:rPr>
        <w:t xml:space="preserve">or proprietary information of the </w:t>
      </w:r>
      <w:r>
        <w:rPr>
          <w:rFonts w:ascii="Arial" w:hAnsi="Arial" w:cs="Arial"/>
          <w:color w:val="000000"/>
          <w:sz w:val="24"/>
          <w:szCs w:val="24"/>
        </w:rPr>
        <w:t>McPherson College</w:t>
      </w:r>
      <w:r w:rsidRPr="00FC7AA4">
        <w:rPr>
          <w:rFonts w:ascii="Arial" w:hAnsi="Arial" w:cs="Arial"/>
          <w:color w:val="000000"/>
          <w:sz w:val="24"/>
          <w:szCs w:val="24"/>
        </w:rPr>
        <w:t xml:space="preserve"> without prior written authorization</w:t>
      </w:r>
      <w:r>
        <w:rPr>
          <w:rFonts w:ascii="Arial" w:hAnsi="Arial" w:cs="Arial"/>
          <w:color w:val="000000"/>
          <w:sz w:val="24"/>
          <w:szCs w:val="24"/>
        </w:rPr>
        <w:t xml:space="preserve"> </w:t>
      </w:r>
      <w:r w:rsidRPr="00FC7AA4">
        <w:rPr>
          <w:rFonts w:ascii="Arial" w:hAnsi="Arial" w:cs="Arial"/>
          <w:color w:val="000000"/>
          <w:sz w:val="24"/>
          <w:szCs w:val="24"/>
        </w:rPr>
        <w:t xml:space="preserve">from </w:t>
      </w:r>
      <w:r w:rsidR="00835164">
        <w:rPr>
          <w:rFonts w:ascii="Arial" w:hAnsi="Arial" w:cs="Arial"/>
          <w:color w:val="000000"/>
          <w:sz w:val="24"/>
          <w:szCs w:val="24"/>
        </w:rPr>
        <w:t>t</w:t>
      </w:r>
      <w:r w:rsidR="00B72F2A">
        <w:rPr>
          <w:rFonts w:ascii="Arial" w:hAnsi="Arial" w:cs="Arial"/>
          <w:color w:val="000000"/>
          <w:sz w:val="24"/>
          <w:szCs w:val="24"/>
        </w:rPr>
        <w:t>he Director of Human Resources.</w:t>
      </w:r>
      <w:bookmarkStart w:id="0" w:name="_GoBack"/>
      <w:bookmarkEnd w:id="0"/>
    </w:p>
    <w:p w:rsidR="004D0184" w:rsidRDefault="004D0184" w:rsidP="004D0184">
      <w:pPr>
        <w:rPr>
          <w:rFonts w:ascii="Arial" w:hAnsi="Arial" w:cs="Arial"/>
        </w:rPr>
      </w:pPr>
      <w:r>
        <w:rPr>
          <w:rFonts w:ascii="Arial" w:hAnsi="Arial" w:cs="Arial"/>
        </w:rPr>
        <w:t>I have read and understand this McPherson College policy.</w:t>
      </w:r>
    </w:p>
    <w:p w:rsidR="004D0184" w:rsidRDefault="004D0184" w:rsidP="004D0184">
      <w:pPr>
        <w:rPr>
          <w:rFonts w:ascii="Arial" w:hAnsi="Arial" w:cs="Arial"/>
        </w:rPr>
      </w:pPr>
      <w:r>
        <w:rPr>
          <w:rFonts w:ascii="Arial" w:hAnsi="Arial" w:cs="Arial"/>
        </w:rPr>
        <w:t>_________________________________________________          ___________________</w:t>
      </w:r>
    </w:p>
    <w:p w:rsidR="004D0184" w:rsidRDefault="004D0184" w:rsidP="004D0184">
      <w:pPr>
        <w:rPr>
          <w:rFonts w:ascii="Arial" w:hAnsi="Arial" w:cs="Arial"/>
        </w:rPr>
      </w:pPr>
      <w:r>
        <w:rPr>
          <w:rFonts w:ascii="Arial" w:hAnsi="Arial" w:cs="Arial"/>
        </w:rPr>
        <w:t>(Employee signature followed by employee printing name)</w:t>
      </w:r>
      <w:r>
        <w:rPr>
          <w:rFonts w:ascii="Arial" w:hAnsi="Arial" w:cs="Arial"/>
        </w:rPr>
        <w:tab/>
      </w:r>
      <w:r>
        <w:rPr>
          <w:rFonts w:ascii="Arial" w:hAnsi="Arial" w:cs="Arial"/>
        </w:rPr>
        <w:tab/>
      </w:r>
      <w:r>
        <w:rPr>
          <w:rFonts w:ascii="Arial" w:hAnsi="Arial" w:cs="Arial"/>
        </w:rPr>
        <w:tab/>
        <w:t>(Date)</w:t>
      </w:r>
    </w:p>
    <w:p w:rsidR="004D0184" w:rsidRDefault="004D0184" w:rsidP="004D0184">
      <w:pPr>
        <w:rPr>
          <w:rFonts w:ascii="Arial" w:hAnsi="Arial" w:cs="Arial"/>
        </w:rPr>
      </w:pPr>
    </w:p>
    <w:p w:rsidR="004D0184" w:rsidRDefault="004D0184" w:rsidP="004D0184">
      <w:pPr>
        <w:rPr>
          <w:rFonts w:ascii="Arial" w:hAnsi="Arial" w:cs="Arial"/>
        </w:rPr>
      </w:pPr>
      <w:r>
        <w:rPr>
          <w:rFonts w:ascii="Arial" w:hAnsi="Arial" w:cs="Arial"/>
        </w:rPr>
        <w:t>_________________________________________________           __________________</w:t>
      </w:r>
    </w:p>
    <w:p w:rsidR="004D0184" w:rsidRDefault="004D0184" w:rsidP="004D0184">
      <w:pPr>
        <w:rPr>
          <w:rFonts w:ascii="Arial" w:hAnsi="Arial" w:cs="Arial"/>
        </w:rPr>
      </w:pPr>
      <w:r>
        <w:rPr>
          <w:rFonts w:ascii="Arial" w:hAnsi="Arial" w:cs="Arial"/>
        </w:rPr>
        <w:t>(Witness to 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4D0184" w:rsidRDefault="004D0184" w:rsidP="004D0184">
      <w:pPr>
        <w:rPr>
          <w:rFonts w:ascii="Arial" w:hAnsi="Arial" w:cs="Arial"/>
        </w:rPr>
      </w:pPr>
      <w:r>
        <w:rPr>
          <w:rFonts w:ascii="Arial" w:hAnsi="Arial" w:cs="Arial"/>
        </w:rPr>
        <w:t>9/1/2015</w:t>
      </w:r>
    </w:p>
    <w:p w:rsidR="004D0184" w:rsidRPr="00FC7AA4" w:rsidRDefault="004D0184" w:rsidP="004D0184">
      <w:pPr>
        <w:rPr>
          <w:rFonts w:ascii="Arial" w:hAnsi="Arial" w:cs="Arial"/>
          <w:color w:val="000000"/>
          <w:sz w:val="24"/>
          <w:szCs w:val="24"/>
        </w:rPr>
      </w:pPr>
    </w:p>
    <w:p w:rsidR="00FC7AA4" w:rsidRDefault="00FC7AA4">
      <w:pPr>
        <w:rPr>
          <w:rFonts w:ascii="Arial" w:hAnsi="Arial" w:cs="Arial"/>
        </w:rPr>
      </w:pPr>
    </w:p>
    <w:p w:rsidR="00FC7AA4" w:rsidRPr="00C96258" w:rsidRDefault="00FC7AA4">
      <w:pPr>
        <w:rPr>
          <w:rFonts w:ascii="Arial" w:hAnsi="Arial" w:cs="Arial"/>
        </w:rPr>
      </w:pPr>
    </w:p>
    <w:sectPr w:rsidR="00FC7AA4" w:rsidRPr="00C96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FC" w:rsidRDefault="00FF3FFC" w:rsidP="00712AD2">
      <w:pPr>
        <w:spacing w:after="0" w:line="240" w:lineRule="auto"/>
      </w:pPr>
      <w:r>
        <w:separator/>
      </w:r>
    </w:p>
  </w:endnote>
  <w:endnote w:type="continuationSeparator" w:id="0">
    <w:p w:rsidR="00FF3FFC" w:rsidRDefault="00FF3FFC" w:rsidP="0071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FC" w:rsidRDefault="00FF3FFC" w:rsidP="00712AD2">
      <w:pPr>
        <w:spacing w:after="0" w:line="240" w:lineRule="auto"/>
      </w:pPr>
      <w:r>
        <w:separator/>
      </w:r>
    </w:p>
  </w:footnote>
  <w:footnote w:type="continuationSeparator" w:id="0">
    <w:p w:rsidR="00FF3FFC" w:rsidRDefault="00FF3FFC" w:rsidP="00712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49A7"/>
    <w:multiLevelType w:val="hybridMultilevel"/>
    <w:tmpl w:val="82381314"/>
    <w:lvl w:ilvl="0" w:tplc="ED50B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35688"/>
    <w:multiLevelType w:val="hybridMultilevel"/>
    <w:tmpl w:val="B7A8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61"/>
    <w:rsid w:val="00087070"/>
    <w:rsid w:val="001B7658"/>
    <w:rsid w:val="001E3E71"/>
    <w:rsid w:val="003408AC"/>
    <w:rsid w:val="00396BFE"/>
    <w:rsid w:val="004A4FF4"/>
    <w:rsid w:val="004D0184"/>
    <w:rsid w:val="004D329D"/>
    <w:rsid w:val="00577E13"/>
    <w:rsid w:val="006C68B8"/>
    <w:rsid w:val="00712AD2"/>
    <w:rsid w:val="007A1361"/>
    <w:rsid w:val="00833690"/>
    <w:rsid w:val="00835164"/>
    <w:rsid w:val="008B19AD"/>
    <w:rsid w:val="008D0A27"/>
    <w:rsid w:val="008F24BE"/>
    <w:rsid w:val="00917D47"/>
    <w:rsid w:val="009727AC"/>
    <w:rsid w:val="009A134D"/>
    <w:rsid w:val="00B72F2A"/>
    <w:rsid w:val="00B76772"/>
    <w:rsid w:val="00B95DB3"/>
    <w:rsid w:val="00C77298"/>
    <w:rsid w:val="00C96258"/>
    <w:rsid w:val="00CD60EB"/>
    <w:rsid w:val="00E92EC2"/>
    <w:rsid w:val="00EB55F2"/>
    <w:rsid w:val="00F07D6E"/>
    <w:rsid w:val="00F72C61"/>
    <w:rsid w:val="00F97D3E"/>
    <w:rsid w:val="00FA526E"/>
    <w:rsid w:val="00FC7AA4"/>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396BFE"/>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396BFE"/>
    <w:rPr>
      <w:rFonts w:eastAsiaTheme="minorEastAsia"/>
    </w:rPr>
  </w:style>
  <w:style w:type="paragraph" w:styleId="ListParagraph">
    <w:name w:val="List Paragraph"/>
    <w:basedOn w:val="Normal"/>
    <w:uiPriority w:val="34"/>
    <w:qFormat/>
    <w:rsid w:val="007A1361"/>
    <w:pPr>
      <w:ind w:left="720"/>
      <w:contextualSpacing/>
    </w:pPr>
  </w:style>
  <w:style w:type="paragraph" w:styleId="Header">
    <w:name w:val="header"/>
    <w:basedOn w:val="Normal"/>
    <w:link w:val="HeaderChar"/>
    <w:uiPriority w:val="99"/>
    <w:unhideWhenUsed/>
    <w:rsid w:val="0071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AD2"/>
  </w:style>
  <w:style w:type="paragraph" w:styleId="Footer">
    <w:name w:val="footer"/>
    <w:basedOn w:val="Normal"/>
    <w:link w:val="FooterChar"/>
    <w:uiPriority w:val="99"/>
    <w:unhideWhenUsed/>
    <w:rsid w:val="0071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396BFE"/>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396BFE"/>
    <w:rPr>
      <w:rFonts w:eastAsiaTheme="minorEastAsia"/>
    </w:rPr>
  </w:style>
  <w:style w:type="paragraph" w:styleId="ListParagraph">
    <w:name w:val="List Paragraph"/>
    <w:basedOn w:val="Normal"/>
    <w:uiPriority w:val="34"/>
    <w:qFormat/>
    <w:rsid w:val="007A1361"/>
    <w:pPr>
      <w:ind w:left="720"/>
      <w:contextualSpacing/>
    </w:pPr>
  </w:style>
  <w:style w:type="paragraph" w:styleId="Header">
    <w:name w:val="header"/>
    <w:basedOn w:val="Normal"/>
    <w:link w:val="HeaderChar"/>
    <w:uiPriority w:val="99"/>
    <w:unhideWhenUsed/>
    <w:rsid w:val="0071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AD2"/>
  </w:style>
  <w:style w:type="paragraph" w:styleId="Footer">
    <w:name w:val="footer"/>
    <w:basedOn w:val="Normal"/>
    <w:link w:val="FooterChar"/>
    <w:uiPriority w:val="99"/>
    <w:unhideWhenUsed/>
    <w:rsid w:val="0071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359">
      <w:bodyDiv w:val="1"/>
      <w:marLeft w:val="0"/>
      <w:marRight w:val="0"/>
      <w:marTop w:val="0"/>
      <w:marBottom w:val="0"/>
      <w:divBdr>
        <w:top w:val="none" w:sz="0" w:space="0" w:color="auto"/>
        <w:left w:val="none" w:sz="0" w:space="0" w:color="auto"/>
        <w:bottom w:val="none" w:sz="0" w:space="0" w:color="auto"/>
        <w:right w:val="none" w:sz="0" w:space="0" w:color="auto"/>
      </w:divBdr>
    </w:div>
    <w:div w:id="80492285">
      <w:bodyDiv w:val="1"/>
      <w:marLeft w:val="0"/>
      <w:marRight w:val="0"/>
      <w:marTop w:val="0"/>
      <w:marBottom w:val="0"/>
      <w:divBdr>
        <w:top w:val="none" w:sz="0" w:space="0" w:color="auto"/>
        <w:left w:val="none" w:sz="0" w:space="0" w:color="auto"/>
        <w:bottom w:val="none" w:sz="0" w:space="0" w:color="auto"/>
        <w:right w:val="none" w:sz="0" w:space="0" w:color="auto"/>
      </w:divBdr>
    </w:div>
    <w:div w:id="419370374">
      <w:bodyDiv w:val="1"/>
      <w:marLeft w:val="0"/>
      <w:marRight w:val="0"/>
      <w:marTop w:val="0"/>
      <w:marBottom w:val="0"/>
      <w:divBdr>
        <w:top w:val="none" w:sz="0" w:space="0" w:color="auto"/>
        <w:left w:val="none" w:sz="0" w:space="0" w:color="auto"/>
        <w:bottom w:val="none" w:sz="0" w:space="0" w:color="auto"/>
        <w:right w:val="none" w:sz="0" w:space="0" w:color="auto"/>
      </w:divBdr>
      <w:divsChild>
        <w:div w:id="295839960">
          <w:marLeft w:val="0"/>
          <w:marRight w:val="0"/>
          <w:marTop w:val="0"/>
          <w:marBottom w:val="0"/>
          <w:divBdr>
            <w:top w:val="none" w:sz="0" w:space="0" w:color="auto"/>
            <w:left w:val="none" w:sz="0" w:space="0" w:color="auto"/>
            <w:bottom w:val="none" w:sz="0" w:space="0" w:color="auto"/>
            <w:right w:val="none" w:sz="0" w:space="0" w:color="auto"/>
          </w:divBdr>
          <w:divsChild>
            <w:div w:id="1396661058">
              <w:marLeft w:val="0"/>
              <w:marRight w:val="0"/>
              <w:marTop w:val="0"/>
              <w:marBottom w:val="0"/>
              <w:divBdr>
                <w:top w:val="none" w:sz="0" w:space="0" w:color="auto"/>
                <w:left w:val="none" w:sz="0" w:space="0" w:color="auto"/>
                <w:bottom w:val="none" w:sz="0" w:space="0" w:color="auto"/>
                <w:right w:val="none" w:sz="0" w:space="0" w:color="auto"/>
              </w:divBdr>
            </w:div>
            <w:div w:id="438181373">
              <w:marLeft w:val="0"/>
              <w:marRight w:val="0"/>
              <w:marTop w:val="0"/>
              <w:marBottom w:val="0"/>
              <w:divBdr>
                <w:top w:val="none" w:sz="0" w:space="0" w:color="auto"/>
                <w:left w:val="none" w:sz="0" w:space="0" w:color="auto"/>
                <w:bottom w:val="none" w:sz="0" w:space="0" w:color="auto"/>
                <w:right w:val="none" w:sz="0" w:space="0" w:color="auto"/>
              </w:divBdr>
            </w:div>
          </w:divsChild>
        </w:div>
        <w:div w:id="1233615302">
          <w:marLeft w:val="0"/>
          <w:marRight w:val="0"/>
          <w:marTop w:val="0"/>
          <w:marBottom w:val="0"/>
          <w:divBdr>
            <w:top w:val="none" w:sz="0" w:space="0" w:color="auto"/>
            <w:left w:val="none" w:sz="0" w:space="0" w:color="auto"/>
            <w:bottom w:val="none" w:sz="0" w:space="0" w:color="auto"/>
            <w:right w:val="none" w:sz="0" w:space="0" w:color="auto"/>
          </w:divBdr>
          <w:divsChild>
            <w:div w:id="320057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6775-DB4A-41B4-AD89-5FF41956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Stocklin-Smith</dc:creator>
  <cp:lastModifiedBy>Brenda Stocklin-Smith</cp:lastModifiedBy>
  <cp:revision>3</cp:revision>
  <dcterms:created xsi:type="dcterms:W3CDTF">2015-09-18T13:32:00Z</dcterms:created>
  <dcterms:modified xsi:type="dcterms:W3CDTF">2015-10-12T15:49:00Z</dcterms:modified>
</cp:coreProperties>
</file>