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557C" w14:textId="77777777" w:rsidR="00C97D07" w:rsidRPr="0097103C" w:rsidRDefault="00C97D07" w:rsidP="00C97D07">
      <w:pPr>
        <w:pStyle w:val="HarvardOutline1"/>
        <w:rPr>
          <w:rFonts w:hAnsi="Times New Roman" w:cs="Times New Roman"/>
          <w:b/>
        </w:rPr>
      </w:pPr>
      <w:r w:rsidRPr="0097103C">
        <w:rPr>
          <w:rFonts w:hAnsi="Times New Roman" w:cs="Times New Roman"/>
          <w:b/>
        </w:rPr>
        <w:t>Interim Removal</w:t>
      </w:r>
    </w:p>
    <w:p w14:paraId="79043908" w14:textId="77777777" w:rsidR="00C97D07" w:rsidRPr="0097103C" w:rsidRDefault="00C97D07" w:rsidP="00C97D07">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receiving a report of Sexual Harassment, the Title IX Coordinator may remove a student Respondent from the </w:t>
      </w:r>
      <w:r>
        <w:rPr>
          <w:rFonts w:hAnsi="Times New Roman" w:cs="Times New Roman"/>
          <w:bCs/>
        </w:rPr>
        <w:t>College</w:t>
      </w:r>
      <w:r w:rsidRPr="0097103C">
        <w:rPr>
          <w:rFonts w:hAnsi="Times New Roman" w:cs="Times New Roman"/>
          <w:bCs/>
        </w:rPr>
        <w:t xml:space="preserve">’s education programs and activities on a temporary basis if an individualized safety and risk analysis determines that an immediate threat to the physical health or safety of any student or other individual arising from the allegations of Sexual Harassment justifies removal. In the event the Title IX Coordinator imposes an interim removal, the Title IX Coordinator must offer to meet with the Respondent within twenty-four hours and provide the Respondent an opportunity to challenge the interim removal.  </w:t>
      </w:r>
    </w:p>
    <w:p w14:paraId="320CD095" w14:textId="77777777" w:rsidR="00C97D07" w:rsidRPr="0097103C" w:rsidRDefault="00C97D07" w:rsidP="00C97D07">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case of a Respondent who is a non-student employee (administrator, faculty, or staff), and in its discretion, the </w:t>
      </w:r>
      <w:r>
        <w:rPr>
          <w:rFonts w:hAnsi="Times New Roman" w:cs="Times New Roman"/>
          <w:bCs/>
        </w:rPr>
        <w:t>College</w:t>
      </w:r>
      <w:r w:rsidRPr="0097103C">
        <w:rPr>
          <w:rFonts w:hAnsi="Times New Roman" w:cs="Times New Roman"/>
          <w:bCs/>
        </w:rPr>
        <w:t xml:space="preserve"> may place the Respondent on administrative leave at any time after receiving a report of Sexual Harassment, including during the pendency of the investigation and adjudication process specified in </w:t>
      </w:r>
      <w:r w:rsidRPr="00897D05">
        <w:rPr>
          <w:rFonts w:hAnsi="Times New Roman" w:cs="Times New Roman"/>
          <w:bCs/>
        </w:rPr>
        <w:t>Sections XIX and XXI</w:t>
      </w:r>
      <w:r w:rsidRPr="0097103C">
        <w:rPr>
          <w:rFonts w:hAnsi="Times New Roman" w:cs="Times New Roman"/>
          <w:bCs/>
        </w:rPr>
        <w:t>.</w:t>
      </w:r>
    </w:p>
    <w:p w14:paraId="30AAB487" w14:textId="77777777" w:rsidR="00C97D07" w:rsidRPr="0097103C" w:rsidRDefault="00C97D07" w:rsidP="00C97D07">
      <w:pPr>
        <w:pStyle w:val="HarvardOutline1"/>
        <w:numPr>
          <w:ilvl w:val="0"/>
          <w:numId w:val="0"/>
        </w:numPr>
        <w:ind w:firstLine="720"/>
        <w:jc w:val="both"/>
        <w:rPr>
          <w:rFonts w:hAnsi="Times New Roman" w:cs="Times New Roman"/>
          <w:bCs/>
        </w:rPr>
      </w:pPr>
      <w:r w:rsidRPr="0097103C">
        <w:rPr>
          <w:rFonts w:hAnsi="Times New Roman" w:cs="Times New Roman"/>
          <w:bCs/>
        </w:rPr>
        <w:t xml:space="preserve">For all other Respondents, including independent contractors and guests, the </w:t>
      </w:r>
      <w:r>
        <w:rPr>
          <w:rFonts w:hAnsi="Times New Roman" w:cs="Times New Roman"/>
          <w:bCs/>
        </w:rPr>
        <w:t>College</w:t>
      </w:r>
      <w:r w:rsidRPr="0097103C">
        <w:rPr>
          <w:rFonts w:hAnsi="Times New Roman" w:cs="Times New Roman"/>
          <w:bCs/>
        </w:rPr>
        <w:t xml:space="preserve"> retains broad discretion to prohibit such persons from entering onto its campus and other properties at any time, and for any reason, whether after receiving a report of Sexual Harassment or otherwise.</w:t>
      </w:r>
    </w:p>
    <w:p w14:paraId="44AD185F" w14:textId="77777777" w:rsidR="00211F6D" w:rsidRPr="00C97D07" w:rsidRDefault="00C97D07" w:rsidP="00C97D07"/>
    <w:sectPr w:rsidR="00211F6D" w:rsidRPr="00C9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7"/>
    <w:rsid w:val="00505079"/>
    <w:rsid w:val="005B3C29"/>
    <w:rsid w:val="00C9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044C"/>
  <w15:chartTrackingRefBased/>
  <w15:docId w15:val="{A54726D5-993D-4428-AD45-16D15CC8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7"/>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C97D07"/>
    <w:pPr>
      <w:numPr>
        <w:ilvl w:val="8"/>
        <w:numId w:val="1"/>
      </w:numPr>
      <w:spacing w:after="240"/>
      <w:outlineLvl w:val="8"/>
    </w:pPr>
    <w:rPr>
      <w:rFonts w:hAnsi="Arial" w:cs="Arial"/>
    </w:rPr>
  </w:style>
  <w:style w:type="paragraph" w:customStyle="1" w:styleId="HarvardOutline8">
    <w:name w:val="Harvard Outline_8"/>
    <w:basedOn w:val="Normal"/>
    <w:rsid w:val="00C97D07"/>
    <w:pPr>
      <w:numPr>
        <w:ilvl w:val="7"/>
        <w:numId w:val="1"/>
      </w:numPr>
      <w:spacing w:after="240"/>
      <w:outlineLvl w:val="7"/>
    </w:pPr>
    <w:rPr>
      <w:rFonts w:hAnsi="Arial" w:cs="Arial"/>
    </w:rPr>
  </w:style>
  <w:style w:type="paragraph" w:customStyle="1" w:styleId="HarvardOutline7">
    <w:name w:val="Harvard Outline_7"/>
    <w:basedOn w:val="Normal"/>
    <w:rsid w:val="00C97D07"/>
    <w:pPr>
      <w:numPr>
        <w:ilvl w:val="6"/>
        <w:numId w:val="1"/>
      </w:numPr>
      <w:spacing w:after="240"/>
      <w:outlineLvl w:val="6"/>
    </w:pPr>
    <w:rPr>
      <w:rFonts w:hAnsi="Arial" w:cs="Arial"/>
    </w:rPr>
  </w:style>
  <w:style w:type="paragraph" w:customStyle="1" w:styleId="HarvardOutline6">
    <w:name w:val="Harvard Outline_6"/>
    <w:basedOn w:val="Normal"/>
    <w:rsid w:val="00C97D07"/>
    <w:pPr>
      <w:numPr>
        <w:ilvl w:val="5"/>
        <w:numId w:val="1"/>
      </w:numPr>
      <w:spacing w:after="240"/>
      <w:outlineLvl w:val="5"/>
    </w:pPr>
    <w:rPr>
      <w:rFonts w:hAnsi="Arial" w:cs="Arial"/>
    </w:rPr>
  </w:style>
  <w:style w:type="paragraph" w:customStyle="1" w:styleId="HarvardOutline5">
    <w:name w:val="Harvard Outline_5"/>
    <w:basedOn w:val="Normal"/>
    <w:rsid w:val="00C97D07"/>
    <w:pPr>
      <w:numPr>
        <w:ilvl w:val="4"/>
        <w:numId w:val="1"/>
      </w:numPr>
      <w:spacing w:after="240"/>
      <w:outlineLvl w:val="4"/>
    </w:pPr>
    <w:rPr>
      <w:rFonts w:hAnsi="Arial" w:cs="Arial"/>
    </w:rPr>
  </w:style>
  <w:style w:type="paragraph" w:customStyle="1" w:styleId="HarvardOutline4">
    <w:name w:val="Harvard Outline_4"/>
    <w:basedOn w:val="Normal"/>
    <w:rsid w:val="00C97D07"/>
    <w:pPr>
      <w:numPr>
        <w:ilvl w:val="3"/>
        <w:numId w:val="1"/>
      </w:numPr>
      <w:spacing w:after="240"/>
      <w:outlineLvl w:val="3"/>
    </w:pPr>
    <w:rPr>
      <w:rFonts w:hAnsi="Arial" w:cs="Arial"/>
    </w:rPr>
  </w:style>
  <w:style w:type="paragraph" w:customStyle="1" w:styleId="HarvardOutline3">
    <w:name w:val="Harvard Outline_3"/>
    <w:basedOn w:val="Normal"/>
    <w:rsid w:val="00C97D07"/>
    <w:pPr>
      <w:numPr>
        <w:ilvl w:val="2"/>
        <w:numId w:val="1"/>
      </w:numPr>
      <w:spacing w:after="240"/>
      <w:outlineLvl w:val="2"/>
    </w:pPr>
    <w:rPr>
      <w:rFonts w:hAnsi="Arial" w:cs="Arial"/>
    </w:rPr>
  </w:style>
  <w:style w:type="paragraph" w:customStyle="1" w:styleId="HarvardOutline2">
    <w:name w:val="Harvard Outline_2"/>
    <w:basedOn w:val="Normal"/>
    <w:rsid w:val="00C97D07"/>
    <w:pPr>
      <w:numPr>
        <w:ilvl w:val="1"/>
        <w:numId w:val="1"/>
      </w:numPr>
      <w:spacing w:after="240"/>
      <w:outlineLvl w:val="1"/>
    </w:pPr>
    <w:rPr>
      <w:rFonts w:hAnsi="Arial" w:cs="Arial"/>
    </w:rPr>
  </w:style>
  <w:style w:type="paragraph" w:customStyle="1" w:styleId="HarvardOutline1">
    <w:name w:val="Harvard Outline_1"/>
    <w:basedOn w:val="Normal"/>
    <w:link w:val="HarvardOutline1Char"/>
    <w:rsid w:val="00C97D07"/>
    <w:pPr>
      <w:numPr>
        <w:numId w:val="1"/>
      </w:numPr>
      <w:spacing w:after="240"/>
      <w:outlineLvl w:val="0"/>
    </w:pPr>
    <w:rPr>
      <w:rFonts w:hAnsi="Arial" w:cs="Arial"/>
    </w:rPr>
  </w:style>
  <w:style w:type="character" w:customStyle="1" w:styleId="HarvardOutline1Char">
    <w:name w:val="Harvard Outline_1 Char"/>
    <w:basedOn w:val="DefaultParagraphFont"/>
    <w:link w:val="HarvardOutline1"/>
    <w:rsid w:val="00C97D07"/>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Abunaja, Nicole</cp:lastModifiedBy>
  <cp:revision>1</cp:revision>
  <dcterms:created xsi:type="dcterms:W3CDTF">2020-11-18T21:51:00Z</dcterms:created>
  <dcterms:modified xsi:type="dcterms:W3CDTF">2020-11-18T21:52:00Z</dcterms:modified>
</cp:coreProperties>
</file>